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F301" w14:textId="77777777" w:rsidR="0001050E" w:rsidRDefault="0001050E" w:rsidP="0001050E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ПЕРЕЛІК</w:t>
      </w:r>
    </w:p>
    <w:p w14:paraId="567D2196" w14:textId="4E6901C1" w:rsidR="0001050E" w:rsidRDefault="0001050E" w:rsidP="0001050E">
      <w:pPr>
        <w:jc w:val="center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банку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оговору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оренди</w:t>
      </w:r>
      <w:proofErr w:type="spellEnd"/>
    </w:p>
    <w:p w14:paraId="6979D47F" w14:textId="77777777" w:rsidR="0001050E" w:rsidRPr="0001050E" w:rsidRDefault="0001050E" w:rsidP="0001050E">
      <w:pPr>
        <w:jc w:val="center"/>
      </w:pPr>
    </w:p>
    <w:p w14:paraId="17FE848F" w14:textId="6636E857" w:rsidR="0001050E" w:rsidRPr="0001050E" w:rsidRDefault="0001050E" w:rsidP="000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 оренди повинен містити такі положення:</w:t>
      </w:r>
    </w:p>
    <w:p w14:paraId="1A3012E1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Строк договору оренди — не більше _____ днів/місяців/років з моменту укладення, без можливості продовження строку оренди на новий термін без окремої згоди банку.</w:t>
      </w:r>
    </w:p>
    <w:p w14:paraId="41510CAB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Орендар ознайомлений із тим, що майно, яке передається йому в користування, перебуває в заставі/іпотеці АТ "Сенс Банк" (Заставодержатель) відповідно до Договору застави/іпотеки №____ від ____________ року.</w:t>
      </w:r>
    </w:p>
    <w:p w14:paraId="5D5FC82C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Орендар зобов’язаний безперешкодно допускати Орендодавця до наданого в оренду майна з метою перевірки його використання відповідно до Договору оренди, а також безперешкодно допускати уповноважених представників АТ "Сенс Банк".</w:t>
      </w: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Для житла, придбаного на умовах державної програми іпотечного кредитування "</w:t>
      </w:r>
      <w:proofErr w:type="spellStart"/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єОселя</w:t>
      </w:r>
      <w:proofErr w:type="spellEnd"/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", орендар також зобов’язаний допускати до перевірки наявності предмета іпотеки представників ПАТ "Українська фінансова житлова компанія", Офісу Президента України, Кабінету Міністрів України, Міністерства фінансів України та/або Міністерства економіки України.</w:t>
      </w:r>
    </w:p>
    <w:p w14:paraId="3E8F27D6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Орендар зобов’язаний не проводити реконструкцію, капітальний ремонт чи невіддільні поліпшення наданого в оренду майна без письмового погодження з АТ "Сенс Банк" (для нерухомого майна).</w:t>
      </w:r>
    </w:p>
    <w:p w14:paraId="14F80D25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Орендар зобов’язаний не передавати майно в користування (оренду, суборенду), у тому числі його частину, іншим (третім) особам (для нерухомого майна).</w:t>
      </w:r>
    </w:p>
    <w:p w14:paraId="09E99AF7" w14:textId="49DDA4F4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Орендар зобов’язаний за власний рахунок усувати незначні пошкодження, здійснювати поточний, а у разі потреби та за письмовим погодженням Орендодавця й АТ "Сенс Банк" — також капітальний ремонт наданого в оренду майна (за умови, що такий ремонт не впливає на загальну площу майна та не підпадає під визначення самочинного будівництва відповідно до чинного законодавства).</w:t>
      </w: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З письмового погодження Орендодавця та АТ "Сенс Банк" орендар має право проводити невіддільні поліпшення орендованого майна.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Усі невіддільні поліпшення, здійснені за згодою Орендодавця та АТ "Сенс Банк", є власністю Орендодавця, складають предмет застави/іпотеки, а в разі розірвання договору оренди Орендодавець компенсує їхню вартість Орендарю.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Усі невіддільні поліпшення, здійснені без згоди Орендодавця та АТ "Сенс Банк", є власністю Орендодавця, складають предмет застави/іпотеки, а в разі розірвання договору оренди Орендар не має права на компенсацію їхньої вартості.</w:t>
      </w:r>
    </w:p>
    <w:p w14:paraId="61EAB0FF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 оренди може бути розірваний достроково Орендодавцем у таких випадках:</w:t>
      </w:r>
    </w:p>
    <w:p w14:paraId="03951A7B" w14:textId="77777777" w:rsidR="0001050E" w:rsidRPr="0001050E" w:rsidRDefault="0001050E" w:rsidP="0001050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використання орендованого майна не за його цільовим призначенням;</w:t>
      </w:r>
    </w:p>
    <w:p w14:paraId="0A258D1F" w14:textId="77777777" w:rsidR="0001050E" w:rsidRPr="0001050E" w:rsidRDefault="0001050E" w:rsidP="0001050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передача майна в користування (оренду) іншим (третім) особам;</w:t>
      </w:r>
    </w:p>
    <w:p w14:paraId="5DA386B9" w14:textId="77777777" w:rsidR="0001050E" w:rsidRPr="0001050E" w:rsidRDefault="0001050E" w:rsidP="0001050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неналежна експлуатація майна, що може спричинити погіршення його технічного стану, пошкодження, значне зниження його вартості, загибель або втрату;</w:t>
      </w:r>
    </w:p>
    <w:p w14:paraId="65744457" w14:textId="77777777" w:rsidR="0001050E" w:rsidRPr="0001050E" w:rsidRDefault="0001050E" w:rsidP="0001050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повне або часткове пошкодження майна;</w:t>
      </w:r>
    </w:p>
    <w:p w14:paraId="386EB557" w14:textId="77777777" w:rsidR="0001050E" w:rsidRPr="0001050E" w:rsidRDefault="0001050E" w:rsidP="0001050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звернення стягнення на майно, передане в оренду, як на предмет застави/іпотеки АТ "Сенс Банк";</w:t>
      </w:r>
    </w:p>
    <w:p w14:paraId="0A2FAE7D" w14:textId="77777777" w:rsidR="0001050E" w:rsidRPr="0001050E" w:rsidRDefault="0001050E" w:rsidP="0001050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перехід права власності на орендоване майно до Орендаря, АТ "Сенс Банк" чи третьої особи.</w:t>
      </w:r>
    </w:p>
    <w:p w14:paraId="6245A9C1" w14:textId="77777777" w:rsidR="0001050E" w:rsidRPr="0001050E" w:rsidRDefault="0001050E" w:rsidP="0001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разі звернення стягнення АТ "Сенс Банк" (у будь-який спосіб) на майно за договором застави/іпотеки договір оренди припиняється (для будь-якого нерухомого майна, окрім майна, у збереженні оренди якого є зацікавленість).</w:t>
      </w: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01050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lastRenderedPageBreak/>
        <w:t>або</w:t>
      </w:r>
      <w:r w:rsidRPr="00010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У разі звернення стягнення АТ "Сенс Банк" (у будь-який спосіб) на майно за договором застави/іпотеки та надсилання банком письмової вимоги Орендодавцю про припинення договору оренди у зв’язку із зверненням стягнення на предмет оренди — договір оренди припиняється (для нерухомого майна, у збереженні оренди якого немає зацікавленості).</w:t>
      </w:r>
    </w:p>
    <w:p w14:paraId="1B2A1ED3" w14:textId="60C8F226" w:rsidR="001A6D2C" w:rsidRPr="0001050E" w:rsidRDefault="001A6D2C" w:rsidP="0001050E">
      <w:pPr>
        <w:rPr>
          <w:lang w:val="uk-UA"/>
        </w:rPr>
      </w:pPr>
    </w:p>
    <w:sectPr w:rsidR="001A6D2C" w:rsidRPr="0001050E" w:rsidSect="0001050E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7BD"/>
    <w:multiLevelType w:val="multilevel"/>
    <w:tmpl w:val="B35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018C4"/>
    <w:multiLevelType w:val="multilevel"/>
    <w:tmpl w:val="C856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7087"/>
    <w:multiLevelType w:val="multilevel"/>
    <w:tmpl w:val="743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B2FCE"/>
    <w:multiLevelType w:val="multilevel"/>
    <w:tmpl w:val="B35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D5043"/>
    <w:multiLevelType w:val="multilevel"/>
    <w:tmpl w:val="C856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0E"/>
    <w:rsid w:val="0001050E"/>
    <w:rsid w:val="001A6D2C"/>
    <w:rsid w:val="007217DD"/>
    <w:rsid w:val="00894D52"/>
    <w:rsid w:val="00A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6652"/>
  <w15:chartTrackingRefBased/>
  <w15:docId w15:val="{A50F49C6-E19E-493A-8919-5F01F68E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010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2194</Words>
  <Characters>1252</Characters>
  <Application>Microsoft Office Word</Application>
  <DocSecurity>0</DocSecurity>
  <Lines>10</Lines>
  <Paragraphs>6</Paragraphs>
  <ScaleCrop>false</ScaleCrop>
  <Company>Alfa-Bank Ukraine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Філон Тетяна Олександрівна</dc:creator>
  <cp:keywords/>
  <dc:description/>
  <cp:lastModifiedBy>Філон Тетяна Олександрівна</cp:lastModifiedBy>
  <cp:revision>1</cp:revision>
  <dcterms:created xsi:type="dcterms:W3CDTF">2025-03-18T13:14:00Z</dcterms:created>
  <dcterms:modified xsi:type="dcterms:W3CDTF">2025-03-18T13:20:00Z</dcterms:modified>
</cp:coreProperties>
</file>